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20" w:rsidRPr="00B620B8" w:rsidRDefault="000907C8" w:rsidP="0091612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0000"/>
          <w:sz w:val="28"/>
          <w:szCs w:val="24"/>
        </w:rPr>
      </w:pPr>
      <w:r w:rsidRPr="00B620B8">
        <w:rPr>
          <w:rFonts w:ascii="Algerian" w:eastAsia="Times New Roman" w:hAnsi="Algerian" w:cs="Times New Roman"/>
          <w:b/>
          <w:color w:val="000000"/>
          <w:sz w:val="28"/>
          <w:szCs w:val="24"/>
        </w:rPr>
        <w:t>Welcome to the Department of Cardiac Anaesthesio</w:t>
      </w:r>
      <w:r w:rsidR="00B620B8" w:rsidRPr="00B620B8">
        <w:rPr>
          <w:rFonts w:ascii="Algerian" w:eastAsia="Times New Roman" w:hAnsi="Algerian" w:cs="Times New Roman"/>
          <w:b/>
          <w:color w:val="000000"/>
          <w:sz w:val="28"/>
          <w:szCs w:val="24"/>
        </w:rPr>
        <w:t>l</w:t>
      </w:r>
      <w:r w:rsidRPr="00B620B8">
        <w:rPr>
          <w:rFonts w:ascii="Algerian" w:eastAsia="Times New Roman" w:hAnsi="Algerian" w:cs="Times New Roman"/>
          <w:b/>
          <w:color w:val="000000"/>
          <w:sz w:val="28"/>
          <w:szCs w:val="24"/>
        </w:rPr>
        <w:t>ogy.</w:t>
      </w:r>
    </w:p>
    <w:p w:rsidR="000907C8" w:rsidRPr="00916120" w:rsidRDefault="000907C8" w:rsidP="0091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0B8" w:rsidRDefault="00B620B8" w:rsidP="0091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20" w:rsidRDefault="000907C8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 of Cardiac anaesthesiology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started  journey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on 18</w:t>
      </w:r>
      <w:r w:rsidRPr="00090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November 2014 and was formalised by a post-  facto order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Sasthya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Currently</w:t>
      </w:r>
      <w:r w:rsidR="00A0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department is house at U.N</w:t>
      </w:r>
      <w:r w:rsidR="00E2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2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department building has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  named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 </w:t>
      </w:r>
      <w:r w:rsidR="00E2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Sir  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Upendranath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Brahmachari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who discovered urea 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stibamine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, which is the urea salt of 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para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-amino phenyl 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stibnic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acid and it revolutionized the treatment of Kala-</w:t>
      </w:r>
      <w:proofErr w:type="spellStart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azar</w:t>
      </w:r>
      <w:proofErr w:type="spellEnd"/>
      <w:r w:rsidR="00E2174C">
        <w:rPr>
          <w:rFonts w:ascii="Cambria" w:hAnsi="Cambria"/>
          <w:color w:val="212121"/>
          <w:sz w:val="26"/>
          <w:szCs w:val="26"/>
          <w:shd w:val="clear" w:color="auto" w:fill="FFFFFF"/>
        </w:rPr>
        <w:t>.</w:t>
      </w:r>
    </w:p>
    <w:p w:rsidR="00A00B28" w:rsidRDefault="00A00B28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</w:p>
    <w:p w:rsidR="00E2174C" w:rsidRDefault="00E2174C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Currently  the department  is conducting   </w:t>
      </w:r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>four  courses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>v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iz</w:t>
      </w:r>
      <w:proofErr w:type="spellEnd"/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 DM cardiac anaesthesiology with annual intake of two    students per  academic  year</w:t>
      </w:r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through NEET SS entrance exam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 under the WBUHS , BSC&amp;MSC operation theatre technology and  , BSC&amp;MSC  critical care technology under the WBUHS  and PhD </w:t>
      </w:r>
      <w:r w:rsidR="001A1C27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programme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under the same university.</w:t>
      </w:r>
    </w:p>
    <w:p w:rsidR="003A3E31" w:rsidRDefault="003A3E31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</w:p>
    <w:p w:rsidR="003A3E31" w:rsidRDefault="003A3E31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The </w:t>
      </w:r>
      <w:proofErr w:type="gramStart"/>
      <w:r>
        <w:rPr>
          <w:rFonts w:ascii="Cambria" w:hAnsi="Cambria"/>
          <w:color w:val="212121"/>
          <w:sz w:val="26"/>
          <w:szCs w:val="26"/>
          <w:shd w:val="clear" w:color="auto" w:fill="FFFFFF"/>
        </w:rPr>
        <w:t>department  runs</w:t>
      </w:r>
      <w:proofErr w:type="gramEnd"/>
      <w:r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OPD for  two days ,  </w:t>
      </w:r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have four OT tables, </w:t>
      </w:r>
      <w:r w:rsidR="009666C9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6 ITU,6 HDU &amp;</w:t>
      </w:r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5</w:t>
      </w:r>
      <w:r w:rsidR="00A00B28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ICCU beds</w:t>
      </w:r>
      <w:r w:rsidR="009666C9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 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with  almost 100percent   bed occupancy throughout the year. Conduct r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e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gular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classes, academic sessions</w:t>
      </w:r>
      <w:r w:rsidR="0042574B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CMEs,</w:t>
      </w:r>
      <w:r w:rsidR="0042574B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conferences,</w:t>
      </w:r>
      <w:r w:rsidR="0042574B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undertaking </w:t>
      </w:r>
      <w:proofErr w:type="spellStart"/>
      <w:proofErr w:type="gramStart"/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cinical</w:t>
      </w:r>
      <w:proofErr w:type="spellEnd"/>
      <w:r w:rsidR="0042574B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trials</w:t>
      </w:r>
      <w:proofErr w:type="gramEnd"/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, ass</w:t>
      </w:r>
      <w:r w:rsidR="0042574B">
        <w:rPr>
          <w:rFonts w:ascii="Cambria" w:hAnsi="Cambria"/>
          <w:color w:val="212121"/>
          <w:sz w:val="26"/>
          <w:szCs w:val="26"/>
          <w:shd w:val="clear" w:color="auto" w:fill="FFFFFF"/>
        </w:rPr>
        <w:t>e</w:t>
      </w:r>
      <w:r w:rsidR="007000CC">
        <w:rPr>
          <w:rFonts w:ascii="Cambria" w:hAnsi="Cambria"/>
          <w:color w:val="212121"/>
          <w:sz w:val="26"/>
          <w:szCs w:val="26"/>
          <w:shd w:val="clear" w:color="auto" w:fill="FFFFFF"/>
        </w:rPr>
        <w:t>ssments of students. Faculties and residents     are quite regular in bringing out publications in peer-reviewed journals.</w:t>
      </w:r>
    </w:p>
    <w:p w:rsidR="009666C9" w:rsidRDefault="00D90B53" w:rsidP="00D90B53">
      <w:pPr>
        <w:shd w:val="clear" w:color="auto" w:fill="FFFFFF"/>
        <w:tabs>
          <w:tab w:val="left" w:pos="5254"/>
        </w:tabs>
        <w:spacing w:after="0" w:line="240" w:lineRule="auto"/>
        <w:rPr>
          <w:rFonts w:ascii="Cambria" w:hAnsi="Cambria"/>
          <w:color w:val="212121"/>
          <w:sz w:val="26"/>
          <w:szCs w:val="26"/>
          <w:shd w:val="clear" w:color="auto" w:fill="FFFFFF"/>
        </w:rPr>
      </w:pPr>
      <w:r>
        <w:rPr>
          <w:rFonts w:ascii="Cambria" w:hAnsi="Cambria"/>
          <w:color w:val="212121"/>
          <w:sz w:val="26"/>
          <w:szCs w:val="26"/>
          <w:shd w:val="clear" w:color="auto" w:fill="FFFFFF"/>
        </w:rPr>
        <w:tab/>
      </w:r>
    </w:p>
    <w:p w:rsidR="0042574B" w:rsidRDefault="0042574B" w:rsidP="00916120">
      <w:pPr>
        <w:shd w:val="clear" w:color="auto" w:fill="FFFFFF"/>
        <w:spacing w:after="0" w:line="240" w:lineRule="auto"/>
        <w:jc w:val="center"/>
        <w:rPr>
          <w:rFonts w:ascii="Cambria" w:hAnsi="Cambria"/>
          <w:color w:val="212121"/>
          <w:sz w:val="26"/>
          <w:szCs w:val="26"/>
          <w:shd w:val="clear" w:color="auto" w:fill="FFFFFF"/>
        </w:rPr>
      </w:pPr>
      <w:r>
        <w:rPr>
          <w:rFonts w:ascii="Cambria" w:hAnsi="Cambria"/>
          <w:color w:val="212121"/>
          <w:sz w:val="26"/>
          <w:szCs w:val="26"/>
          <w:shd w:val="clear" w:color="auto" w:fill="FFFFFF"/>
        </w:rPr>
        <w:t>Since inception of DM curriculum</w:t>
      </w:r>
      <w:r w:rsidR="009666C9">
        <w:rPr>
          <w:rFonts w:ascii="Cambria" w:hAnsi="Cambria"/>
          <w:color w:val="212121"/>
          <w:sz w:val="26"/>
          <w:szCs w:val="26"/>
          <w:shd w:val="clear" w:color="auto" w:fill="FFFFFF"/>
        </w:rPr>
        <w:t xml:space="preserve"> from2016</w:t>
      </w:r>
      <w:r>
        <w:rPr>
          <w:rFonts w:ascii="Cambria" w:hAnsi="Cambria"/>
          <w:color w:val="212121"/>
          <w:sz w:val="26"/>
          <w:szCs w:val="26"/>
          <w:shd w:val="clear" w:color="auto" w:fill="FFFFFF"/>
        </w:rPr>
        <w:t>, students from all over India have undergone DM training successfully from this department and all of them are well placed in their academic careers.</w:t>
      </w:r>
    </w:p>
    <w:p w:rsidR="009666C9" w:rsidRPr="00916120" w:rsidRDefault="009666C9" w:rsidP="0091612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0000"/>
          <w:sz w:val="24"/>
          <w:szCs w:val="24"/>
        </w:rPr>
      </w:pPr>
    </w:p>
    <w:p w:rsidR="00293F7E" w:rsidRPr="00293F7E" w:rsidRDefault="007B3F39" w:rsidP="00916120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0000"/>
          <w:sz w:val="24"/>
          <w:szCs w:val="24"/>
        </w:rPr>
      </w:pPr>
      <w:r w:rsidRPr="00916120">
        <w:rPr>
          <w:rFonts w:ascii="Algerian" w:eastAsia="Times New Roman" w:hAnsi="Algerian" w:cs="Times New Roman"/>
          <w:b/>
          <w:color w:val="000000"/>
          <w:sz w:val="24"/>
          <w:szCs w:val="24"/>
        </w:rPr>
        <w:t>Visi</w:t>
      </w:r>
      <w:r w:rsidR="00293F7E" w:rsidRPr="00916120">
        <w:rPr>
          <w:rFonts w:ascii="Algerian" w:eastAsia="Times New Roman" w:hAnsi="Algerian" w:cs="Times New Roman"/>
          <w:b/>
          <w:color w:val="000000"/>
          <w:sz w:val="24"/>
          <w:szCs w:val="24"/>
        </w:rPr>
        <w:t>on</w:t>
      </w:r>
    </w:p>
    <w:p w:rsidR="00293F7E" w:rsidRPr="00293F7E" w:rsidRDefault="00916120" w:rsidP="0091612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establish a </w:t>
      </w:r>
      <w:proofErr w:type="spellStart"/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center</w:t>
      </w:r>
      <w:proofErr w:type="spellEnd"/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excellence in medical </w:t>
      </w:r>
      <w:r w:rsidRPr="00916120">
        <w:rPr>
          <w:rStyle w:val="jpfds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education</w:t>
      </w:r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training, health care and research imbued with scientific culture, compassion for the sick and commitment to serve the </w:t>
      </w:r>
      <w:proofErr w:type="spellStart"/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under served</w:t>
      </w:r>
      <w:proofErr w:type="spellEnd"/>
      <w:r w:rsidRPr="0091612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7B3F39" w:rsidRPr="00916120" w:rsidRDefault="007B3F39" w:rsidP="00916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678" w:rsidRPr="00257678" w:rsidRDefault="00916120" w:rsidP="00916120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257678" w:rsidRPr="00257678">
        <w:rPr>
          <w:rFonts w:ascii="Algerian" w:eastAsia="Times New Roman" w:hAnsi="Algerian" w:cs="Times New Roman"/>
          <w:b/>
          <w:color w:val="000000"/>
          <w:sz w:val="24"/>
          <w:szCs w:val="24"/>
        </w:rPr>
        <w:t>Mission</w:t>
      </w:r>
    </w:p>
    <w:p w:rsidR="00916120" w:rsidRPr="007B3F39" w:rsidRDefault="00916120" w:rsidP="009161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</w:rPr>
      </w:pPr>
      <w:r w:rsidRPr="007B3F39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Three year DM course in </w:t>
      </w:r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cardiac anaesthesia BSC</w:t>
      </w:r>
      <w:proofErr w:type="gramStart"/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,MSC</w:t>
      </w:r>
      <w:proofErr w:type="gramEnd"/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</w:t>
      </w:r>
      <w:proofErr w:type="spellStart"/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paramdical</w:t>
      </w:r>
      <w:proofErr w:type="spellEnd"/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courses </w:t>
      </w:r>
      <w:r w:rsidR="009666C9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&amp; PhD programme </w:t>
      </w:r>
      <w:r w:rsidRPr="0091612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had a humble beginning with this  Department. Over the last 9 years it has grown by leaps and </w:t>
      </w:r>
      <w:proofErr w:type="gramStart"/>
      <w:r w:rsidRPr="0091612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bounds </w:t>
      </w:r>
      <w:r w:rsidRPr="007B3F39">
        <w:rPr>
          <w:rFonts w:ascii="Times New Roman" w:eastAsia="Times New Roman" w:hAnsi="Times New Roman" w:cs="Times New Roman"/>
          <w:color w:val="3A3939"/>
          <w:sz w:val="24"/>
          <w:szCs w:val="24"/>
        </w:rPr>
        <w:t>.</w:t>
      </w:r>
      <w:proofErr w:type="gramEnd"/>
    </w:p>
    <w:p w:rsidR="00257678" w:rsidRPr="00257678" w:rsidRDefault="00257678" w:rsidP="009161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</w:rPr>
      </w:pP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To make the </w:t>
      </w:r>
      <w:proofErr w:type="spellStart"/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>peri</w:t>
      </w:r>
      <w:proofErr w:type="spellEnd"/>
      <w:r w:rsidR="002B712A"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-</w:t>
      </w: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>operative anaesthetic journey of the patient</w:t>
      </w:r>
      <w:r w:rsidR="009666C9">
        <w:rPr>
          <w:rFonts w:ascii="Times New Roman" w:eastAsia="Times New Roman" w:hAnsi="Times New Roman" w:cs="Times New Roman"/>
          <w:color w:val="3A3939"/>
          <w:sz w:val="24"/>
          <w:szCs w:val="24"/>
        </w:rPr>
        <w:t>s</w:t>
      </w: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safe, comfortable</w:t>
      </w:r>
      <w:r w:rsidR="002B712A"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              </w:t>
      </w:r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</w:t>
      </w:r>
      <w:proofErr w:type="spellStart"/>
      <w:proofErr w:type="gramStart"/>
      <w:r w:rsidR="002B712A"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haemodynamically</w:t>
      </w:r>
      <w:proofErr w:type="spellEnd"/>
      <w:r w:rsidR="002B712A"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 </w:t>
      </w:r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stab</w:t>
      </w:r>
      <w:r w:rsidR="002B712A"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le</w:t>
      </w:r>
      <w:proofErr w:type="gramEnd"/>
      <w:r w:rsidRPr="00916120">
        <w:rPr>
          <w:rFonts w:ascii="Times New Roman" w:eastAsia="Times New Roman" w:hAnsi="Times New Roman" w:cs="Times New Roman"/>
          <w:color w:val="3A3939"/>
          <w:sz w:val="24"/>
          <w:szCs w:val="24"/>
        </w:rPr>
        <w:t>,</w:t>
      </w: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and pain free.</w:t>
      </w:r>
    </w:p>
    <w:p w:rsidR="00257678" w:rsidRPr="00257678" w:rsidRDefault="00257678" w:rsidP="009161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939"/>
          <w:sz w:val="24"/>
          <w:szCs w:val="24"/>
        </w:rPr>
      </w:pP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>To share a healthy and a professional relationship with the medical and paramedical staff for the prompt and efficient delivery of patient care.</w:t>
      </w:r>
    </w:p>
    <w:p w:rsidR="00AF67CB" w:rsidRDefault="00257678" w:rsidP="009161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To nurture the resident doctors to make them efficient </w:t>
      </w:r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highly skilled</w:t>
      </w:r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</w:t>
      </w:r>
      <w:proofErr w:type="gramStart"/>
      <w:r w:rsidRPr="00257678">
        <w:rPr>
          <w:rFonts w:ascii="Times New Roman" w:eastAsia="Times New Roman" w:hAnsi="Times New Roman" w:cs="Times New Roman"/>
          <w:color w:val="3A3939"/>
          <w:sz w:val="24"/>
          <w:szCs w:val="24"/>
        </w:rPr>
        <w:t>competent</w:t>
      </w:r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 cardiac</w:t>
      </w:r>
      <w:proofErr w:type="gramEnd"/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</w:t>
      </w:r>
      <w:proofErr w:type="spellStart"/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a</w:t>
      </w:r>
      <w:r w:rsidR="009666C9"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nesthesiologist</w:t>
      </w:r>
      <w:proofErr w:type="spellEnd"/>
      <w:r w:rsidR="009666C9"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   </w:t>
      </w:r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 xml:space="preserve">and </w:t>
      </w:r>
      <w:proofErr w:type="spellStart"/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peri</w:t>
      </w:r>
      <w:proofErr w:type="spellEnd"/>
      <w:r w:rsidR="009666C9"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-</w:t>
      </w:r>
      <w:r w:rsidRPr="00D90B53">
        <w:rPr>
          <w:rFonts w:ascii="Times New Roman" w:eastAsia="Times New Roman" w:hAnsi="Times New Roman" w:cs="Times New Roman"/>
          <w:color w:val="3A3939"/>
          <w:sz w:val="24"/>
          <w:szCs w:val="24"/>
        </w:rPr>
        <w:t>operative physicians</w:t>
      </w:r>
      <w:r w:rsidRPr="00D90B53">
        <w:rPr>
          <w:rFonts w:ascii="Arial" w:eastAsia="Times New Roman" w:hAnsi="Arial" w:cs="Arial"/>
          <w:color w:val="3A3939"/>
          <w:sz w:val="20"/>
          <w:szCs w:val="20"/>
        </w:rPr>
        <w:t>.</w:t>
      </w:r>
    </w:p>
    <w:sectPr w:rsidR="00AF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426"/>
    <w:multiLevelType w:val="multilevel"/>
    <w:tmpl w:val="B304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96E8D"/>
    <w:multiLevelType w:val="multilevel"/>
    <w:tmpl w:val="BE26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3788A"/>
    <w:multiLevelType w:val="multilevel"/>
    <w:tmpl w:val="2D82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57678"/>
    <w:rsid w:val="000907C8"/>
    <w:rsid w:val="001A1C27"/>
    <w:rsid w:val="00257678"/>
    <w:rsid w:val="00293F7E"/>
    <w:rsid w:val="002B712A"/>
    <w:rsid w:val="003A3E31"/>
    <w:rsid w:val="0042574B"/>
    <w:rsid w:val="006C59FA"/>
    <w:rsid w:val="007000CC"/>
    <w:rsid w:val="007763FB"/>
    <w:rsid w:val="007B3F39"/>
    <w:rsid w:val="00916120"/>
    <w:rsid w:val="009666C9"/>
    <w:rsid w:val="00A00B28"/>
    <w:rsid w:val="00AF67CB"/>
    <w:rsid w:val="00B620B8"/>
    <w:rsid w:val="00D90B53"/>
    <w:rsid w:val="00E2174C"/>
    <w:rsid w:val="00FC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-ti">
    <w:name w:val="dept-ti"/>
    <w:basedOn w:val="Normal"/>
    <w:rsid w:val="0025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39"/>
    <w:rPr>
      <w:rFonts w:ascii="Tahoma" w:hAnsi="Tahoma" w:cs="Tahoma"/>
      <w:sz w:val="16"/>
      <w:szCs w:val="16"/>
    </w:rPr>
  </w:style>
  <w:style w:type="character" w:customStyle="1" w:styleId="jpfdse">
    <w:name w:val="jpfdse"/>
    <w:basedOn w:val="DefaultParagraphFont"/>
    <w:rsid w:val="0091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</dc:creator>
  <cp:keywords/>
  <dc:description/>
  <cp:lastModifiedBy>Sampa</cp:lastModifiedBy>
  <cp:revision>15</cp:revision>
  <dcterms:created xsi:type="dcterms:W3CDTF">2024-07-14T18:39:00Z</dcterms:created>
  <dcterms:modified xsi:type="dcterms:W3CDTF">2024-07-14T21:12:00Z</dcterms:modified>
</cp:coreProperties>
</file>